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6F" w:rsidRDefault="00C72BEA" w:rsidP="00C72BEA">
      <w:pPr>
        <w:jc w:val="center"/>
        <w:rPr>
          <w:rFonts w:ascii="Times New Roman" w:hAnsi="Times New Roman" w:cs="Times New Roman"/>
          <w:sz w:val="72"/>
          <w:szCs w:val="72"/>
        </w:rPr>
      </w:pPr>
      <w:r w:rsidRPr="00884864">
        <w:rPr>
          <w:rFonts w:ascii="Times New Roman" w:hAnsi="Times New Roman" w:cs="Times New Roman"/>
          <w:sz w:val="72"/>
          <w:szCs w:val="72"/>
        </w:rPr>
        <w:t>Objections / Arguments</w:t>
      </w:r>
    </w:p>
    <w:p w:rsidR="00B964B0" w:rsidRPr="00B964B0" w:rsidRDefault="00B964B0" w:rsidP="00C72BEA">
      <w:pPr>
        <w:jc w:val="center"/>
        <w:rPr>
          <w:rFonts w:ascii="Times New Roman" w:hAnsi="Times New Roman" w:cs="Times New Roman"/>
          <w:sz w:val="28"/>
          <w:szCs w:val="28"/>
        </w:rPr>
      </w:pPr>
      <w:r>
        <w:rPr>
          <w:rFonts w:ascii="Times New Roman" w:hAnsi="Times New Roman" w:cs="Times New Roman"/>
          <w:sz w:val="28"/>
          <w:szCs w:val="28"/>
        </w:rPr>
        <w:t>Vous trouverez ici diverses objections</w:t>
      </w:r>
      <w:r w:rsidR="000A3403">
        <w:rPr>
          <w:rFonts w:ascii="Times New Roman" w:hAnsi="Times New Roman" w:cs="Times New Roman"/>
          <w:sz w:val="28"/>
          <w:szCs w:val="28"/>
        </w:rPr>
        <w:t xml:space="preserve"> que l’on peut entendre concernant l’idée d’un revenu de base. Il faut d’abord comprendre que cette idée a plusieurs visages. Plusieurs propositions présentent des visions différentes et des objectifs particuliers à des positionnements politiques</w:t>
      </w:r>
      <w:r w:rsidR="00ED4653">
        <w:rPr>
          <w:rFonts w:ascii="Times New Roman" w:hAnsi="Times New Roman" w:cs="Times New Roman"/>
          <w:sz w:val="28"/>
          <w:szCs w:val="28"/>
        </w:rPr>
        <w:t xml:space="preserve"> de gauche comme de droite.</w:t>
      </w:r>
    </w:p>
    <w:tbl>
      <w:tblPr>
        <w:tblStyle w:val="Grilledutableau"/>
        <w:tblW w:w="0" w:type="auto"/>
        <w:tblLook w:val="04A0" w:firstRow="1" w:lastRow="0" w:firstColumn="1" w:lastColumn="0" w:noHBand="0" w:noVBand="1"/>
      </w:tblPr>
      <w:tblGrid>
        <w:gridCol w:w="7083"/>
        <w:gridCol w:w="7229"/>
      </w:tblGrid>
      <w:tr w:rsidR="00C72BEA" w:rsidRPr="00884864" w:rsidTr="000A3403">
        <w:tc>
          <w:tcPr>
            <w:tcW w:w="7083" w:type="dxa"/>
            <w:shd w:val="clear" w:color="auto" w:fill="auto"/>
          </w:tcPr>
          <w:p w:rsidR="00C72BEA" w:rsidRPr="00884864" w:rsidRDefault="00884864" w:rsidP="00884864">
            <w:pPr>
              <w:rPr>
                <w:rFonts w:ascii="Times New Roman" w:hAnsi="Times New Roman" w:cs="Times New Roman"/>
                <w:b/>
                <w:sz w:val="28"/>
                <w:szCs w:val="28"/>
              </w:rPr>
            </w:pPr>
            <w:r w:rsidRPr="00884864">
              <w:rPr>
                <w:rFonts w:ascii="Times New Roman" w:hAnsi="Times New Roman" w:cs="Times New Roman"/>
                <w:b/>
                <w:sz w:val="28"/>
                <w:szCs w:val="28"/>
              </w:rPr>
              <w:t>Fausses idées répandues</w:t>
            </w:r>
          </w:p>
        </w:tc>
        <w:tc>
          <w:tcPr>
            <w:tcW w:w="7229" w:type="dxa"/>
            <w:shd w:val="clear" w:color="auto" w:fill="auto"/>
          </w:tcPr>
          <w:p w:rsidR="00C72BEA" w:rsidRPr="00884864" w:rsidRDefault="00C72BEA" w:rsidP="00C72BEA">
            <w:pPr>
              <w:jc w:val="center"/>
              <w:rPr>
                <w:rFonts w:ascii="Times New Roman" w:hAnsi="Times New Roman" w:cs="Times New Roman"/>
                <w:b/>
                <w:sz w:val="28"/>
                <w:szCs w:val="28"/>
              </w:rPr>
            </w:pPr>
          </w:p>
        </w:tc>
      </w:tr>
      <w:tr w:rsidR="00C72BEA" w:rsidTr="000A3403">
        <w:tc>
          <w:tcPr>
            <w:tcW w:w="7083" w:type="dxa"/>
          </w:tcPr>
          <w:p w:rsidR="00C72BEA" w:rsidRPr="00B26586" w:rsidRDefault="00884864"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Le revenu de base est un rêve utopique ou une fantaisie</w:t>
            </w:r>
          </w:p>
        </w:tc>
        <w:tc>
          <w:tcPr>
            <w:tcW w:w="7229" w:type="dxa"/>
          </w:tcPr>
          <w:p w:rsidR="00C72BEA" w:rsidRDefault="00376706" w:rsidP="00376706">
            <w:pPr>
              <w:jc w:val="center"/>
              <w:rPr>
                <w:rFonts w:ascii="Times New Roman" w:hAnsi="Times New Roman" w:cs="Times New Roman"/>
                <w:sz w:val="28"/>
                <w:szCs w:val="28"/>
              </w:rPr>
            </w:pPr>
            <w:r>
              <w:rPr>
                <w:rFonts w:ascii="Times New Roman" w:hAnsi="Times New Roman" w:cs="Times New Roman"/>
                <w:sz w:val="28"/>
                <w:szCs w:val="28"/>
              </w:rPr>
              <w:t>On pourrait en dire autant du rêve américain. Toute avancée sociale a été d’abord perçue comme une utopie.</w:t>
            </w:r>
          </w:p>
        </w:tc>
      </w:tr>
      <w:tr w:rsidR="00C72BEA" w:rsidTr="000A3403">
        <w:tc>
          <w:tcPr>
            <w:tcW w:w="7083" w:type="dxa"/>
          </w:tcPr>
          <w:p w:rsidR="00C72BEA" w:rsidRPr="00B26586" w:rsidRDefault="00954F45"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Le revenu de base signifie de l'argent gratuit et ce n'est pas possible</w:t>
            </w:r>
          </w:p>
        </w:tc>
        <w:tc>
          <w:tcPr>
            <w:tcW w:w="7229" w:type="dxa"/>
          </w:tcPr>
          <w:p w:rsidR="00C72BEA" w:rsidRDefault="00376706" w:rsidP="00C72BEA">
            <w:pPr>
              <w:jc w:val="center"/>
              <w:rPr>
                <w:rFonts w:ascii="Times New Roman" w:hAnsi="Times New Roman" w:cs="Times New Roman"/>
                <w:sz w:val="28"/>
                <w:szCs w:val="28"/>
              </w:rPr>
            </w:pPr>
            <w:r>
              <w:rPr>
                <w:rFonts w:ascii="Times New Roman" w:hAnsi="Times New Roman" w:cs="Times New Roman"/>
                <w:sz w:val="28"/>
                <w:szCs w:val="28"/>
              </w:rPr>
              <w:t>Partager la richesse n’est pas donner ou prendre gratuitement, c’est simplement partager et c’est possible.</w:t>
            </w:r>
          </w:p>
        </w:tc>
      </w:tr>
      <w:tr w:rsidR="00C72BEA" w:rsidTr="000A3403">
        <w:tc>
          <w:tcPr>
            <w:tcW w:w="7083" w:type="dxa"/>
          </w:tcPr>
          <w:p w:rsidR="00C72BEA" w:rsidRPr="00B26586" w:rsidRDefault="00954F45"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Le revenu de base est une idée nouvelle et encore prématurée</w:t>
            </w:r>
          </w:p>
        </w:tc>
        <w:tc>
          <w:tcPr>
            <w:tcW w:w="7229" w:type="dxa"/>
          </w:tcPr>
          <w:p w:rsidR="00C72BEA" w:rsidRDefault="00376706" w:rsidP="00ED4653">
            <w:pPr>
              <w:jc w:val="center"/>
              <w:rPr>
                <w:rFonts w:ascii="Times New Roman" w:hAnsi="Times New Roman" w:cs="Times New Roman"/>
                <w:sz w:val="28"/>
                <w:szCs w:val="28"/>
              </w:rPr>
            </w:pPr>
            <w:r>
              <w:rPr>
                <w:rFonts w:ascii="Times New Roman" w:hAnsi="Times New Roman" w:cs="Times New Roman"/>
                <w:sz w:val="28"/>
                <w:szCs w:val="28"/>
              </w:rPr>
              <w:t xml:space="preserve">Thomas Payne en parlait en 1795. L’idée est étudiée et expérimentée depuis </w:t>
            </w:r>
            <w:r w:rsidR="00ED4653">
              <w:rPr>
                <w:rFonts w:ascii="Times New Roman" w:hAnsi="Times New Roman" w:cs="Times New Roman"/>
                <w:sz w:val="28"/>
                <w:szCs w:val="28"/>
              </w:rPr>
              <w:t>près</w:t>
            </w:r>
            <w:r>
              <w:rPr>
                <w:rFonts w:ascii="Times New Roman" w:hAnsi="Times New Roman" w:cs="Times New Roman"/>
                <w:sz w:val="28"/>
                <w:szCs w:val="28"/>
              </w:rPr>
              <w:t xml:space="preserve"> de 50 ans (MINCOME 1974-78)</w:t>
            </w:r>
          </w:p>
        </w:tc>
      </w:tr>
      <w:tr w:rsidR="00C72BEA" w:rsidTr="000A3403">
        <w:tc>
          <w:tcPr>
            <w:tcW w:w="7083" w:type="dxa"/>
          </w:tcPr>
          <w:p w:rsidR="00C72BEA" w:rsidRPr="00B26586" w:rsidRDefault="00954F45"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Le revenu de base est une nouvelle étiquette pour le même ancien système de sécurité sociale</w:t>
            </w:r>
          </w:p>
        </w:tc>
        <w:tc>
          <w:tcPr>
            <w:tcW w:w="7229" w:type="dxa"/>
          </w:tcPr>
          <w:p w:rsidR="00C72BEA" w:rsidRDefault="00ED4653" w:rsidP="00C72BEA">
            <w:pPr>
              <w:jc w:val="center"/>
              <w:rPr>
                <w:rFonts w:ascii="Times New Roman" w:hAnsi="Times New Roman" w:cs="Times New Roman"/>
                <w:sz w:val="28"/>
                <w:szCs w:val="28"/>
              </w:rPr>
            </w:pPr>
            <w:r>
              <w:rPr>
                <w:rFonts w:ascii="Times New Roman" w:hAnsi="Times New Roman" w:cs="Times New Roman"/>
                <w:sz w:val="28"/>
                <w:szCs w:val="28"/>
              </w:rPr>
              <w:t>La plupart des propositions de revenu de base envisagent un RB avec moins de contrôle et de complexités administratives que les aides sociales de l’État-providence</w:t>
            </w:r>
          </w:p>
        </w:tc>
      </w:tr>
      <w:tr w:rsidR="00954F45" w:rsidTr="000A3403">
        <w:tc>
          <w:tcPr>
            <w:tcW w:w="7083" w:type="dxa"/>
          </w:tcPr>
          <w:p w:rsidR="00954F45" w:rsidRPr="00954F45" w:rsidRDefault="00954F45" w:rsidP="00954F45">
            <w:pPr>
              <w:rPr>
                <w:rFonts w:ascii="Times New Roman" w:hAnsi="Times New Roman" w:cs="Times New Roman"/>
                <w:b/>
                <w:sz w:val="28"/>
                <w:szCs w:val="28"/>
              </w:rPr>
            </w:pPr>
            <w:r w:rsidRPr="00954F45">
              <w:rPr>
                <w:rFonts w:ascii="Times New Roman" w:hAnsi="Times New Roman" w:cs="Times New Roman"/>
                <w:b/>
                <w:sz w:val="28"/>
                <w:szCs w:val="28"/>
              </w:rPr>
              <w:t>Valeurs et philosophie de vie</w:t>
            </w:r>
          </w:p>
        </w:tc>
        <w:tc>
          <w:tcPr>
            <w:tcW w:w="7229" w:type="dxa"/>
          </w:tcPr>
          <w:p w:rsidR="00954F45" w:rsidRDefault="00954F45" w:rsidP="00C72BEA">
            <w:pPr>
              <w:jc w:val="center"/>
              <w:rPr>
                <w:rFonts w:ascii="Times New Roman" w:hAnsi="Times New Roman" w:cs="Times New Roman"/>
                <w:sz w:val="28"/>
                <w:szCs w:val="28"/>
              </w:rPr>
            </w:pPr>
          </w:p>
        </w:tc>
      </w:tr>
      <w:tr w:rsidR="00954F45" w:rsidTr="000A3403">
        <w:tc>
          <w:tcPr>
            <w:tcW w:w="7083" w:type="dxa"/>
          </w:tcPr>
          <w:p w:rsidR="00954F45" w:rsidRPr="00ED4653" w:rsidRDefault="00954F45" w:rsidP="00954F45">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 xml:space="preserve">La réciprocité est nécessaire pour la légitimité de l'État social et son soutien moral, c'est-à-dire </w:t>
            </w:r>
            <w:r w:rsidRPr="00ED4653">
              <w:rPr>
                <w:rFonts w:ascii="Times New Roman" w:hAnsi="Times New Roman" w:cs="Times New Roman"/>
                <w:sz w:val="28"/>
                <w:szCs w:val="28"/>
              </w:rPr>
              <w:t>qu'un revenu de base inconditionnel ne peut être solidaire</w:t>
            </w:r>
          </w:p>
        </w:tc>
        <w:tc>
          <w:tcPr>
            <w:tcW w:w="7229" w:type="dxa"/>
          </w:tcPr>
          <w:p w:rsidR="00954F45" w:rsidRDefault="00ED4653" w:rsidP="00C72BEA">
            <w:pPr>
              <w:jc w:val="center"/>
              <w:rPr>
                <w:rFonts w:ascii="Times New Roman" w:hAnsi="Times New Roman" w:cs="Times New Roman"/>
                <w:sz w:val="28"/>
                <w:szCs w:val="28"/>
              </w:rPr>
            </w:pPr>
            <w:r>
              <w:rPr>
                <w:rFonts w:ascii="Times New Roman" w:hAnsi="Times New Roman" w:cs="Times New Roman"/>
                <w:sz w:val="28"/>
                <w:szCs w:val="28"/>
              </w:rPr>
              <w:t>La réciprocité permet surtout à l’État de rendre conditionnel un droit fondamental.</w:t>
            </w:r>
            <w:r w:rsidR="006145D9">
              <w:rPr>
                <w:rFonts w:ascii="Times New Roman" w:hAnsi="Times New Roman" w:cs="Times New Roman"/>
                <w:sz w:val="28"/>
                <w:szCs w:val="28"/>
              </w:rPr>
              <w:t xml:space="preserve"> Une redistribution plus juste de la richesse collective est un acte solidaire.</w:t>
            </w:r>
          </w:p>
        </w:tc>
      </w:tr>
      <w:tr w:rsidR="00954F45" w:rsidTr="000A3403">
        <w:tc>
          <w:tcPr>
            <w:tcW w:w="7083" w:type="dxa"/>
          </w:tcPr>
          <w:p w:rsidR="00954F45" w:rsidRPr="00ED4653" w:rsidRDefault="00954F45" w:rsidP="00954F45">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 xml:space="preserve">Avoir un emploi rémunéré donne de la dignité, du statut et un sentiment d'intégration sociale, </w:t>
            </w:r>
            <w:r w:rsidRPr="00ED4653">
              <w:rPr>
                <w:rFonts w:ascii="Times New Roman" w:hAnsi="Times New Roman" w:cs="Times New Roman"/>
                <w:sz w:val="28"/>
                <w:szCs w:val="28"/>
              </w:rPr>
              <w:t>le revenu de base rendra les gens paresseux</w:t>
            </w:r>
          </w:p>
        </w:tc>
        <w:tc>
          <w:tcPr>
            <w:tcW w:w="7229" w:type="dxa"/>
          </w:tcPr>
          <w:p w:rsidR="00954F45" w:rsidRDefault="006145D9" w:rsidP="00FA4454">
            <w:pPr>
              <w:jc w:val="center"/>
              <w:rPr>
                <w:rFonts w:ascii="Times New Roman" w:hAnsi="Times New Roman" w:cs="Times New Roman"/>
                <w:sz w:val="28"/>
                <w:szCs w:val="28"/>
              </w:rPr>
            </w:pPr>
            <w:r>
              <w:rPr>
                <w:rFonts w:ascii="Times New Roman" w:hAnsi="Times New Roman" w:cs="Times New Roman"/>
                <w:sz w:val="28"/>
                <w:szCs w:val="28"/>
              </w:rPr>
              <w:t xml:space="preserve">Un emploi rémunéré peut aussi amener la dépression, l’épuisement ou </w:t>
            </w:r>
            <w:r w:rsidR="00FA4454">
              <w:rPr>
                <w:rFonts w:ascii="Times New Roman" w:hAnsi="Times New Roman" w:cs="Times New Roman"/>
                <w:sz w:val="28"/>
                <w:szCs w:val="28"/>
              </w:rPr>
              <w:t>des</w:t>
            </w:r>
            <w:r>
              <w:rPr>
                <w:rFonts w:ascii="Times New Roman" w:hAnsi="Times New Roman" w:cs="Times New Roman"/>
                <w:sz w:val="28"/>
                <w:szCs w:val="28"/>
              </w:rPr>
              <w:t xml:space="preserve"> contrainte</w:t>
            </w:r>
            <w:r w:rsidR="00FA4454">
              <w:rPr>
                <w:rFonts w:ascii="Times New Roman" w:hAnsi="Times New Roman" w:cs="Times New Roman"/>
                <w:sz w:val="28"/>
                <w:szCs w:val="28"/>
              </w:rPr>
              <w:t>s</w:t>
            </w:r>
            <w:r>
              <w:rPr>
                <w:rFonts w:ascii="Times New Roman" w:hAnsi="Times New Roman" w:cs="Times New Roman"/>
                <w:sz w:val="28"/>
                <w:szCs w:val="28"/>
              </w:rPr>
              <w:t xml:space="preserve"> excessive</w:t>
            </w:r>
            <w:r w:rsidR="00FA4454">
              <w:rPr>
                <w:rFonts w:ascii="Times New Roman" w:hAnsi="Times New Roman" w:cs="Times New Roman"/>
                <w:sz w:val="28"/>
                <w:szCs w:val="28"/>
              </w:rPr>
              <w:t>s</w:t>
            </w:r>
            <w:r>
              <w:rPr>
                <w:rFonts w:ascii="Times New Roman" w:hAnsi="Times New Roman" w:cs="Times New Roman"/>
                <w:sz w:val="28"/>
                <w:szCs w:val="28"/>
              </w:rPr>
              <w:t>. Le RB permettra aux gens d’avoir le choix</w:t>
            </w:r>
          </w:p>
        </w:tc>
      </w:tr>
      <w:tr w:rsidR="00954F45" w:rsidTr="000A3403">
        <w:tc>
          <w:tcPr>
            <w:tcW w:w="7083" w:type="dxa"/>
          </w:tcPr>
          <w:p w:rsidR="00954F45" w:rsidRPr="00B26586" w:rsidRDefault="00954F45"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Avec un revenu de base, les jeunes ne se donnent plus la peine d'étudier</w:t>
            </w:r>
          </w:p>
        </w:tc>
        <w:tc>
          <w:tcPr>
            <w:tcW w:w="7229" w:type="dxa"/>
          </w:tcPr>
          <w:p w:rsidR="00954F45" w:rsidRDefault="006145D9" w:rsidP="00934EB8">
            <w:pPr>
              <w:jc w:val="center"/>
              <w:rPr>
                <w:rFonts w:ascii="Times New Roman" w:hAnsi="Times New Roman" w:cs="Times New Roman"/>
                <w:sz w:val="28"/>
                <w:szCs w:val="28"/>
              </w:rPr>
            </w:pPr>
            <w:r>
              <w:rPr>
                <w:rFonts w:ascii="Times New Roman" w:hAnsi="Times New Roman" w:cs="Times New Roman"/>
                <w:sz w:val="28"/>
                <w:szCs w:val="28"/>
              </w:rPr>
              <w:t>Au contraire, les expérimentations comme celle du MINCOME ont montré une baisse</w:t>
            </w:r>
            <w:r w:rsidR="00934EB8">
              <w:rPr>
                <w:rFonts w:ascii="Times New Roman" w:hAnsi="Times New Roman" w:cs="Times New Roman"/>
                <w:sz w:val="28"/>
                <w:szCs w:val="28"/>
              </w:rPr>
              <w:t xml:space="preserve"> du décrochage scolaire</w:t>
            </w:r>
            <w:r>
              <w:rPr>
                <w:rFonts w:ascii="Times New Roman" w:hAnsi="Times New Roman" w:cs="Times New Roman"/>
                <w:sz w:val="28"/>
                <w:szCs w:val="28"/>
              </w:rPr>
              <w:t xml:space="preserve"> chez les jeunes</w:t>
            </w:r>
          </w:p>
        </w:tc>
      </w:tr>
      <w:tr w:rsidR="00954F45" w:rsidTr="000A3403">
        <w:tc>
          <w:tcPr>
            <w:tcW w:w="7083" w:type="dxa"/>
          </w:tcPr>
          <w:p w:rsidR="00954F45" w:rsidRPr="00B26586" w:rsidRDefault="00954F45"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Seul un petit groupe de personnes est capable de bien gérer la liberté</w:t>
            </w:r>
          </w:p>
        </w:tc>
        <w:tc>
          <w:tcPr>
            <w:tcW w:w="7229" w:type="dxa"/>
          </w:tcPr>
          <w:p w:rsidR="00954F45" w:rsidRDefault="00934EB8" w:rsidP="00C72BEA">
            <w:pPr>
              <w:jc w:val="center"/>
              <w:rPr>
                <w:rFonts w:ascii="Times New Roman" w:hAnsi="Times New Roman" w:cs="Times New Roman"/>
                <w:sz w:val="28"/>
                <w:szCs w:val="28"/>
              </w:rPr>
            </w:pPr>
            <w:r>
              <w:rPr>
                <w:rFonts w:ascii="Times New Roman" w:hAnsi="Times New Roman" w:cs="Times New Roman"/>
                <w:sz w:val="28"/>
                <w:szCs w:val="28"/>
              </w:rPr>
              <w:t>Dit le petit groupe de personnes qui prétend pouvoir la gérer à notre place</w:t>
            </w:r>
          </w:p>
        </w:tc>
      </w:tr>
      <w:tr w:rsidR="00954F45" w:rsidTr="000A3403">
        <w:tc>
          <w:tcPr>
            <w:tcW w:w="7083" w:type="dxa"/>
          </w:tcPr>
          <w:p w:rsidR="00954F45" w:rsidRPr="00B26586" w:rsidRDefault="00954F45" w:rsidP="00B26586">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Le revenu de base est mauvais pour l'émancipation des femmes</w:t>
            </w:r>
          </w:p>
        </w:tc>
        <w:tc>
          <w:tcPr>
            <w:tcW w:w="7229" w:type="dxa"/>
          </w:tcPr>
          <w:p w:rsidR="00954F45" w:rsidRDefault="00AD3547" w:rsidP="00C72BEA">
            <w:pPr>
              <w:jc w:val="center"/>
              <w:rPr>
                <w:rFonts w:ascii="Times New Roman" w:hAnsi="Times New Roman" w:cs="Times New Roman"/>
                <w:sz w:val="28"/>
                <w:szCs w:val="28"/>
              </w:rPr>
            </w:pPr>
            <w:r>
              <w:rPr>
                <w:rFonts w:ascii="Times New Roman" w:hAnsi="Times New Roman" w:cs="Times New Roman"/>
                <w:sz w:val="28"/>
                <w:szCs w:val="28"/>
              </w:rPr>
              <w:t>L’aspect individuel du RB permettrait à chaque personne d’être couverte, indépendamment de ses liens d’attachement. Bien des femmes</w:t>
            </w:r>
            <w:r w:rsidR="004131AC">
              <w:rPr>
                <w:rFonts w:ascii="Times New Roman" w:hAnsi="Times New Roman" w:cs="Times New Roman"/>
                <w:sz w:val="28"/>
                <w:szCs w:val="28"/>
              </w:rPr>
              <w:t xml:space="preserve"> seraient plus autonomes</w:t>
            </w:r>
          </w:p>
        </w:tc>
      </w:tr>
      <w:tr w:rsidR="00954F45" w:rsidTr="000A3403">
        <w:tc>
          <w:tcPr>
            <w:tcW w:w="7083" w:type="dxa"/>
          </w:tcPr>
          <w:p w:rsidR="00954F45" w:rsidRPr="00B26586" w:rsidRDefault="00954F45" w:rsidP="00954F45">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lastRenderedPageBreak/>
              <w:t>Le revenu de base réduit la participation des femmes au marché du travail (elles peuvent rester à la maison pour s'occuper des enfants ou d'autres tâches non rémunérées)</w:t>
            </w:r>
          </w:p>
        </w:tc>
        <w:tc>
          <w:tcPr>
            <w:tcW w:w="7229" w:type="dxa"/>
          </w:tcPr>
          <w:p w:rsidR="00954F45" w:rsidRDefault="00FF39BB" w:rsidP="00C72BEA">
            <w:pPr>
              <w:jc w:val="center"/>
              <w:rPr>
                <w:rFonts w:ascii="Times New Roman" w:hAnsi="Times New Roman" w:cs="Times New Roman"/>
                <w:sz w:val="28"/>
                <w:szCs w:val="28"/>
              </w:rPr>
            </w:pPr>
            <w:r>
              <w:rPr>
                <w:rFonts w:ascii="Times New Roman" w:hAnsi="Times New Roman" w:cs="Times New Roman"/>
                <w:sz w:val="28"/>
                <w:szCs w:val="28"/>
              </w:rPr>
              <w:t>Réduire sa participation au marché du travail</w:t>
            </w:r>
            <w:r w:rsidR="00ED7817">
              <w:rPr>
                <w:rFonts w:ascii="Times New Roman" w:hAnsi="Times New Roman" w:cs="Times New Roman"/>
                <w:sz w:val="28"/>
                <w:szCs w:val="28"/>
              </w:rPr>
              <w:t xml:space="preserve"> devrait être une option possible pour toute personne qui aurait mieux à faire dans sa vie. Croire que seules les femmes y trouveraient avantage est naïf et réducteur.</w:t>
            </w:r>
          </w:p>
        </w:tc>
      </w:tr>
      <w:tr w:rsidR="00954F45" w:rsidTr="000A3403">
        <w:tc>
          <w:tcPr>
            <w:tcW w:w="7083" w:type="dxa"/>
          </w:tcPr>
          <w:p w:rsidR="00954F45" w:rsidRPr="00B26586" w:rsidRDefault="00954F45" w:rsidP="00954F45">
            <w:pPr>
              <w:pStyle w:val="Paragraphedeliste"/>
              <w:numPr>
                <w:ilvl w:val="0"/>
                <w:numId w:val="1"/>
              </w:numPr>
              <w:rPr>
                <w:rFonts w:ascii="Times New Roman" w:hAnsi="Times New Roman" w:cs="Times New Roman"/>
                <w:sz w:val="28"/>
                <w:szCs w:val="28"/>
              </w:rPr>
            </w:pPr>
            <w:r w:rsidRPr="00B26586">
              <w:rPr>
                <w:rFonts w:ascii="Times New Roman" w:hAnsi="Times New Roman" w:cs="Times New Roman"/>
                <w:sz w:val="28"/>
                <w:szCs w:val="28"/>
              </w:rPr>
              <w:t>Les gens se voient toujours d'un meilleur oeil qu'ils ne voient les autres de sorte qu'ils sont hostiles à accorder un revenu de base à une autre personne</w:t>
            </w:r>
          </w:p>
        </w:tc>
        <w:tc>
          <w:tcPr>
            <w:tcW w:w="7229" w:type="dxa"/>
          </w:tcPr>
          <w:p w:rsidR="00954F45" w:rsidRDefault="00ED7817" w:rsidP="00C72BEA">
            <w:pPr>
              <w:jc w:val="center"/>
              <w:rPr>
                <w:rFonts w:ascii="Times New Roman" w:hAnsi="Times New Roman" w:cs="Times New Roman"/>
                <w:sz w:val="28"/>
                <w:szCs w:val="28"/>
              </w:rPr>
            </w:pPr>
            <w:r>
              <w:rPr>
                <w:rFonts w:ascii="Times New Roman" w:hAnsi="Times New Roman" w:cs="Times New Roman"/>
                <w:sz w:val="28"/>
                <w:szCs w:val="28"/>
              </w:rPr>
              <w:t>Comme le démontrent divers sondages demandant si les gens arrêteraient de travailler</w:t>
            </w:r>
            <w:r w:rsidR="00306F45">
              <w:rPr>
                <w:rFonts w:ascii="Times New Roman" w:hAnsi="Times New Roman" w:cs="Times New Roman"/>
                <w:sz w:val="28"/>
                <w:szCs w:val="28"/>
              </w:rPr>
              <w:t>, les gens croient que ce serait le cas pour les autres, mais qu’eux n’arrêteraient pas ou se contenteraient de réduire leurs heures.</w:t>
            </w:r>
          </w:p>
        </w:tc>
      </w:tr>
      <w:tr w:rsidR="00954F45" w:rsidTr="000A3403">
        <w:tc>
          <w:tcPr>
            <w:tcW w:w="7083" w:type="dxa"/>
          </w:tcPr>
          <w:p w:rsidR="009C2307" w:rsidRPr="009C2307" w:rsidRDefault="009C2307" w:rsidP="009C2307">
            <w:pPr>
              <w:rPr>
                <w:rFonts w:ascii="Times New Roman" w:hAnsi="Times New Roman" w:cs="Times New Roman"/>
                <w:sz w:val="28"/>
                <w:szCs w:val="28"/>
              </w:rPr>
            </w:pPr>
            <w:r w:rsidRPr="009C2307">
              <w:rPr>
                <w:rFonts w:ascii="Times New Roman" w:hAnsi="Times New Roman" w:cs="Times New Roman"/>
                <w:sz w:val="28"/>
                <w:szCs w:val="28"/>
              </w:rPr>
              <w:t>1</w:t>
            </w:r>
            <w:r w:rsidR="00845A54">
              <w:rPr>
                <w:rFonts w:ascii="Times New Roman" w:hAnsi="Times New Roman" w:cs="Times New Roman"/>
                <w:sz w:val="28"/>
                <w:szCs w:val="28"/>
              </w:rPr>
              <w:t>2</w:t>
            </w:r>
            <w:r w:rsidRPr="009C2307">
              <w:rPr>
                <w:rFonts w:ascii="Times New Roman" w:hAnsi="Times New Roman" w:cs="Times New Roman"/>
                <w:sz w:val="28"/>
                <w:szCs w:val="28"/>
              </w:rPr>
              <w:t xml:space="preserve">. Beaucoup sont exaspérés par le comportement des resquilleurs, des profiteurs et des personnes </w:t>
            </w:r>
          </w:p>
          <w:p w:rsidR="00954F45" w:rsidRPr="00954F45" w:rsidRDefault="009C2307" w:rsidP="009C2307">
            <w:pPr>
              <w:rPr>
                <w:rFonts w:ascii="Times New Roman" w:hAnsi="Times New Roman" w:cs="Times New Roman"/>
                <w:sz w:val="28"/>
                <w:szCs w:val="28"/>
              </w:rPr>
            </w:pPr>
            <w:r w:rsidRPr="009C2307">
              <w:rPr>
                <w:rFonts w:ascii="Times New Roman" w:hAnsi="Times New Roman" w:cs="Times New Roman"/>
                <w:sz w:val="28"/>
                <w:szCs w:val="28"/>
              </w:rPr>
              <w:t>antisociales, qui ne méritent pas un revenu de base et tuent toute chance qu'il soit accepté.</w:t>
            </w:r>
          </w:p>
        </w:tc>
        <w:tc>
          <w:tcPr>
            <w:tcW w:w="7229" w:type="dxa"/>
          </w:tcPr>
          <w:p w:rsidR="00954F45" w:rsidRDefault="00306F45" w:rsidP="00306F45">
            <w:pPr>
              <w:jc w:val="center"/>
              <w:rPr>
                <w:rFonts w:ascii="Times New Roman" w:hAnsi="Times New Roman" w:cs="Times New Roman"/>
                <w:sz w:val="28"/>
                <w:szCs w:val="28"/>
              </w:rPr>
            </w:pPr>
            <w:r>
              <w:rPr>
                <w:rFonts w:ascii="Times New Roman" w:hAnsi="Times New Roman" w:cs="Times New Roman"/>
                <w:sz w:val="28"/>
                <w:szCs w:val="28"/>
              </w:rPr>
              <w:t>La proportion de profiteurs et de fraudeurs n’est pas plus grande chez les bénéficiaires de programmes de soutien du revenu que dans le reste de la population. Un objectif du RB est de donner à chaque personne sa part de la richesse collective pour qu’elle en profite.</w:t>
            </w: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13</w:t>
            </w:r>
            <w:r w:rsidR="009C2307" w:rsidRPr="009C2307">
              <w:rPr>
                <w:rFonts w:ascii="Times New Roman" w:hAnsi="Times New Roman" w:cs="Times New Roman"/>
                <w:sz w:val="28"/>
                <w:szCs w:val="28"/>
              </w:rPr>
              <w:t>. L'idée d'un revenu de base va dans le sens du communisme, et c'est mauvais.</w:t>
            </w:r>
          </w:p>
        </w:tc>
        <w:tc>
          <w:tcPr>
            <w:tcW w:w="7229" w:type="dxa"/>
          </w:tcPr>
          <w:p w:rsidR="009C2307" w:rsidRDefault="00A10E74" w:rsidP="00C72BEA">
            <w:pPr>
              <w:jc w:val="center"/>
              <w:rPr>
                <w:rFonts w:ascii="Times New Roman" w:hAnsi="Times New Roman" w:cs="Times New Roman"/>
                <w:sz w:val="28"/>
                <w:szCs w:val="28"/>
              </w:rPr>
            </w:pPr>
            <w:r>
              <w:rPr>
                <w:rFonts w:ascii="Times New Roman" w:hAnsi="Times New Roman" w:cs="Times New Roman"/>
                <w:sz w:val="28"/>
                <w:szCs w:val="28"/>
              </w:rPr>
              <w:t>Voir 21.</w:t>
            </w: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14</w:t>
            </w:r>
            <w:r w:rsidR="009C2307" w:rsidRPr="009C2307">
              <w:rPr>
                <w:rFonts w:ascii="Times New Roman" w:hAnsi="Times New Roman" w:cs="Times New Roman"/>
                <w:sz w:val="28"/>
                <w:szCs w:val="28"/>
              </w:rPr>
              <w:t>. Le revenu de base est une idée socialiste, qui ne peut pas fonctionner.</w:t>
            </w:r>
          </w:p>
        </w:tc>
        <w:tc>
          <w:tcPr>
            <w:tcW w:w="7229" w:type="dxa"/>
          </w:tcPr>
          <w:p w:rsidR="009C2307" w:rsidRDefault="00A10E74" w:rsidP="00C72BEA">
            <w:pPr>
              <w:jc w:val="center"/>
              <w:rPr>
                <w:rFonts w:ascii="Times New Roman" w:hAnsi="Times New Roman" w:cs="Times New Roman"/>
                <w:sz w:val="28"/>
                <w:szCs w:val="28"/>
              </w:rPr>
            </w:pPr>
            <w:r>
              <w:rPr>
                <w:rFonts w:ascii="Times New Roman" w:hAnsi="Times New Roman" w:cs="Times New Roman"/>
                <w:sz w:val="28"/>
                <w:szCs w:val="28"/>
              </w:rPr>
              <w:t>Voir 21.</w:t>
            </w: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15</w:t>
            </w:r>
            <w:r w:rsidR="009C2307" w:rsidRPr="009C2307">
              <w:rPr>
                <w:rFonts w:ascii="Times New Roman" w:hAnsi="Times New Roman" w:cs="Times New Roman"/>
                <w:sz w:val="28"/>
                <w:szCs w:val="28"/>
              </w:rPr>
              <w:t>. C'est une idée néolibérale répréhensible.</w:t>
            </w:r>
          </w:p>
        </w:tc>
        <w:tc>
          <w:tcPr>
            <w:tcW w:w="7229" w:type="dxa"/>
          </w:tcPr>
          <w:p w:rsidR="009C2307" w:rsidRDefault="00A10E74" w:rsidP="00C72BEA">
            <w:pPr>
              <w:jc w:val="center"/>
              <w:rPr>
                <w:rFonts w:ascii="Times New Roman" w:hAnsi="Times New Roman" w:cs="Times New Roman"/>
                <w:sz w:val="28"/>
                <w:szCs w:val="28"/>
              </w:rPr>
            </w:pPr>
            <w:r>
              <w:rPr>
                <w:rFonts w:ascii="Times New Roman" w:hAnsi="Times New Roman" w:cs="Times New Roman"/>
                <w:sz w:val="28"/>
                <w:szCs w:val="28"/>
              </w:rPr>
              <w:t>Comme on peut voir, ces objections ne font qu’associer l’idée du RB à une idéologie proscrite.</w:t>
            </w:r>
          </w:p>
        </w:tc>
      </w:tr>
      <w:tr w:rsidR="009C2307" w:rsidTr="000A3403">
        <w:tc>
          <w:tcPr>
            <w:tcW w:w="7083" w:type="dxa"/>
          </w:tcPr>
          <w:p w:rsidR="009C2307" w:rsidRPr="009C2307" w:rsidRDefault="009C2307" w:rsidP="009C2307">
            <w:pPr>
              <w:rPr>
                <w:rFonts w:ascii="Times New Roman" w:hAnsi="Times New Roman" w:cs="Times New Roman"/>
                <w:b/>
                <w:sz w:val="28"/>
                <w:szCs w:val="28"/>
              </w:rPr>
            </w:pPr>
            <w:r w:rsidRPr="009C2307">
              <w:rPr>
                <w:rFonts w:ascii="Times New Roman" w:hAnsi="Times New Roman" w:cs="Times New Roman"/>
                <w:b/>
                <w:sz w:val="28"/>
                <w:szCs w:val="28"/>
              </w:rPr>
              <w:t>Économie</w:t>
            </w:r>
          </w:p>
        </w:tc>
        <w:tc>
          <w:tcPr>
            <w:tcW w:w="7229" w:type="dxa"/>
          </w:tcPr>
          <w:p w:rsidR="009C2307" w:rsidRDefault="009C2307" w:rsidP="00C72BEA">
            <w:pPr>
              <w:jc w:val="center"/>
              <w:rPr>
                <w:rFonts w:ascii="Times New Roman" w:hAnsi="Times New Roman" w:cs="Times New Roman"/>
                <w:sz w:val="28"/>
                <w:szCs w:val="28"/>
              </w:rPr>
            </w:pP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16</w:t>
            </w:r>
            <w:r w:rsidR="009C2307" w:rsidRPr="009C2307">
              <w:rPr>
                <w:rFonts w:ascii="Times New Roman" w:hAnsi="Times New Roman" w:cs="Times New Roman"/>
                <w:sz w:val="28"/>
                <w:szCs w:val="28"/>
              </w:rPr>
              <w:t>. Le revenu de base est hors de prix</w:t>
            </w:r>
          </w:p>
        </w:tc>
        <w:tc>
          <w:tcPr>
            <w:tcW w:w="7229" w:type="dxa"/>
          </w:tcPr>
          <w:p w:rsidR="009C2307" w:rsidRDefault="00965EB5" w:rsidP="00C72BEA">
            <w:pPr>
              <w:jc w:val="center"/>
              <w:rPr>
                <w:rFonts w:ascii="Times New Roman" w:hAnsi="Times New Roman" w:cs="Times New Roman"/>
                <w:sz w:val="28"/>
                <w:szCs w:val="28"/>
              </w:rPr>
            </w:pPr>
            <w:r>
              <w:rPr>
                <w:rFonts w:ascii="Times New Roman" w:hAnsi="Times New Roman" w:cs="Times New Roman"/>
                <w:sz w:val="28"/>
                <w:szCs w:val="28"/>
              </w:rPr>
              <w:t>Le RB doit se voir comme un investissement dans la qualité de vie générale, et non comme une dépense de fonctionnement. Certains le voient même comme un mécanisme rendant à chacun sa juste part de la richesse collective.</w:t>
            </w:r>
          </w:p>
        </w:tc>
      </w:tr>
      <w:tr w:rsidR="009C2307" w:rsidTr="000A3403">
        <w:tc>
          <w:tcPr>
            <w:tcW w:w="7083" w:type="dxa"/>
          </w:tcPr>
          <w:p w:rsidR="009C2307" w:rsidRPr="009C2307" w:rsidRDefault="009C2307" w:rsidP="009C2307">
            <w:pPr>
              <w:rPr>
                <w:rFonts w:ascii="Times New Roman" w:hAnsi="Times New Roman" w:cs="Times New Roman"/>
                <w:b/>
                <w:sz w:val="28"/>
                <w:szCs w:val="28"/>
              </w:rPr>
            </w:pPr>
            <w:r w:rsidRPr="009C2307">
              <w:rPr>
                <w:rFonts w:ascii="Times New Roman" w:hAnsi="Times New Roman" w:cs="Times New Roman"/>
                <w:b/>
                <w:sz w:val="28"/>
                <w:szCs w:val="28"/>
              </w:rPr>
              <w:t>Marché de l'emploi</w:t>
            </w:r>
          </w:p>
        </w:tc>
        <w:tc>
          <w:tcPr>
            <w:tcW w:w="7229" w:type="dxa"/>
          </w:tcPr>
          <w:p w:rsidR="009C2307" w:rsidRDefault="009C2307" w:rsidP="00C72BEA">
            <w:pPr>
              <w:jc w:val="center"/>
              <w:rPr>
                <w:rFonts w:ascii="Times New Roman" w:hAnsi="Times New Roman" w:cs="Times New Roman"/>
                <w:sz w:val="28"/>
                <w:szCs w:val="28"/>
              </w:rPr>
            </w:pP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17</w:t>
            </w:r>
            <w:r w:rsidR="009C2307" w:rsidRPr="009C2307">
              <w:rPr>
                <w:rFonts w:ascii="Times New Roman" w:hAnsi="Times New Roman" w:cs="Times New Roman"/>
                <w:sz w:val="28"/>
                <w:szCs w:val="28"/>
              </w:rPr>
              <w:t xml:space="preserve">. Le travail rémunéré n'est plus nécessaire, de sorte que le sens du travail va s'estomper. Quelle </w:t>
            </w:r>
          </w:p>
          <w:p w:rsidR="009C2307" w:rsidRPr="009C2307" w:rsidRDefault="009C2307" w:rsidP="009C2307">
            <w:pPr>
              <w:rPr>
                <w:rFonts w:ascii="Times New Roman" w:hAnsi="Times New Roman" w:cs="Times New Roman"/>
                <w:sz w:val="28"/>
                <w:szCs w:val="28"/>
              </w:rPr>
            </w:pPr>
            <w:r w:rsidRPr="009C2307">
              <w:rPr>
                <w:rFonts w:ascii="Times New Roman" w:hAnsi="Times New Roman" w:cs="Times New Roman"/>
                <w:sz w:val="28"/>
                <w:szCs w:val="28"/>
              </w:rPr>
              <w:t>activité épanouissante et décente le remplacera ?</w:t>
            </w:r>
          </w:p>
        </w:tc>
        <w:tc>
          <w:tcPr>
            <w:tcW w:w="7229" w:type="dxa"/>
          </w:tcPr>
          <w:p w:rsidR="009C2307" w:rsidRDefault="00C54AE0" w:rsidP="00C72BEA">
            <w:pPr>
              <w:jc w:val="center"/>
              <w:rPr>
                <w:rFonts w:ascii="Times New Roman" w:hAnsi="Times New Roman" w:cs="Times New Roman"/>
                <w:sz w:val="28"/>
                <w:szCs w:val="28"/>
              </w:rPr>
            </w:pPr>
            <w:r>
              <w:rPr>
                <w:rFonts w:ascii="Times New Roman" w:hAnsi="Times New Roman" w:cs="Times New Roman"/>
                <w:sz w:val="28"/>
                <w:szCs w:val="28"/>
              </w:rPr>
              <w:t>Si le sens du travail se résume uniquement à nous permettre de subvenir à nos besoins, en quoi est-ce décent ou épanouissant ? Bien d’autres activités (sociales, artistiques, sportives ou politique</w:t>
            </w:r>
            <w:r w:rsidR="00D94937">
              <w:rPr>
                <w:rFonts w:ascii="Times New Roman" w:hAnsi="Times New Roman" w:cs="Times New Roman"/>
                <w:sz w:val="28"/>
                <w:szCs w:val="28"/>
              </w:rPr>
              <w:t>s) pourraie</w:t>
            </w:r>
            <w:r>
              <w:rPr>
                <w:rFonts w:ascii="Times New Roman" w:hAnsi="Times New Roman" w:cs="Times New Roman"/>
                <w:sz w:val="28"/>
                <w:szCs w:val="28"/>
              </w:rPr>
              <w:t>nt être épanouissantes</w:t>
            </w:r>
            <w:r w:rsidR="00D94937">
              <w:rPr>
                <w:rFonts w:ascii="Times New Roman" w:hAnsi="Times New Roman" w:cs="Times New Roman"/>
                <w:sz w:val="28"/>
                <w:szCs w:val="28"/>
              </w:rPr>
              <w:t xml:space="preserve"> si l’on disposait d’un revenu décent.</w:t>
            </w:r>
          </w:p>
          <w:p w:rsidR="00845A54" w:rsidRDefault="00845A54" w:rsidP="00C72BEA">
            <w:pPr>
              <w:jc w:val="center"/>
              <w:rPr>
                <w:rFonts w:ascii="Times New Roman" w:hAnsi="Times New Roman" w:cs="Times New Roman"/>
                <w:sz w:val="28"/>
                <w:szCs w:val="28"/>
              </w:rPr>
            </w:pPr>
          </w:p>
          <w:p w:rsidR="00845A54" w:rsidRDefault="00845A54" w:rsidP="00C72BEA">
            <w:pPr>
              <w:jc w:val="center"/>
              <w:rPr>
                <w:rFonts w:ascii="Times New Roman" w:hAnsi="Times New Roman" w:cs="Times New Roman"/>
                <w:sz w:val="28"/>
                <w:szCs w:val="28"/>
              </w:rPr>
            </w:pPr>
          </w:p>
        </w:tc>
      </w:tr>
      <w:tr w:rsidR="009C2307" w:rsidTr="000A3403">
        <w:tc>
          <w:tcPr>
            <w:tcW w:w="7083" w:type="dxa"/>
          </w:tcPr>
          <w:p w:rsidR="009C2307" w:rsidRPr="009C2307" w:rsidRDefault="009C2307" w:rsidP="009C2307">
            <w:pPr>
              <w:rPr>
                <w:rFonts w:ascii="Times New Roman" w:hAnsi="Times New Roman" w:cs="Times New Roman"/>
                <w:b/>
                <w:sz w:val="28"/>
                <w:szCs w:val="28"/>
              </w:rPr>
            </w:pPr>
            <w:r w:rsidRPr="009C2307">
              <w:rPr>
                <w:rFonts w:ascii="Times New Roman" w:hAnsi="Times New Roman" w:cs="Times New Roman"/>
                <w:b/>
                <w:sz w:val="28"/>
                <w:szCs w:val="28"/>
              </w:rPr>
              <w:lastRenderedPageBreak/>
              <w:t>Gouvernement et bureaucratie</w:t>
            </w:r>
          </w:p>
        </w:tc>
        <w:tc>
          <w:tcPr>
            <w:tcW w:w="7229" w:type="dxa"/>
          </w:tcPr>
          <w:p w:rsidR="009C2307" w:rsidRDefault="009C2307" w:rsidP="00C72BEA">
            <w:pPr>
              <w:jc w:val="center"/>
              <w:rPr>
                <w:rFonts w:ascii="Times New Roman" w:hAnsi="Times New Roman" w:cs="Times New Roman"/>
                <w:sz w:val="28"/>
                <w:szCs w:val="28"/>
              </w:rPr>
            </w:pP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18</w:t>
            </w:r>
            <w:r w:rsidR="009C2307" w:rsidRPr="009C2307">
              <w:rPr>
                <w:rFonts w:ascii="Times New Roman" w:hAnsi="Times New Roman" w:cs="Times New Roman"/>
                <w:sz w:val="28"/>
                <w:szCs w:val="28"/>
              </w:rPr>
              <w:t>. La distribution d'argent liquide aux gens n'est pas une fonction du gouvernement.</w:t>
            </w:r>
          </w:p>
        </w:tc>
        <w:tc>
          <w:tcPr>
            <w:tcW w:w="7229" w:type="dxa"/>
          </w:tcPr>
          <w:p w:rsidR="009C2307" w:rsidRDefault="00D94937" w:rsidP="00C72BEA">
            <w:pPr>
              <w:jc w:val="center"/>
              <w:rPr>
                <w:rFonts w:ascii="Times New Roman" w:hAnsi="Times New Roman" w:cs="Times New Roman"/>
                <w:sz w:val="28"/>
                <w:szCs w:val="28"/>
              </w:rPr>
            </w:pPr>
            <w:r>
              <w:rPr>
                <w:rFonts w:ascii="Times New Roman" w:hAnsi="Times New Roman" w:cs="Times New Roman"/>
                <w:sz w:val="28"/>
                <w:szCs w:val="28"/>
              </w:rPr>
              <w:t>Son seul rôle serait-il donc de nous extorquer cet argent en échange de services mal adaptés ?</w:t>
            </w: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19</w:t>
            </w:r>
            <w:r w:rsidR="009C2307" w:rsidRPr="009C2307">
              <w:rPr>
                <w:rFonts w:ascii="Times New Roman" w:hAnsi="Times New Roman" w:cs="Times New Roman"/>
                <w:sz w:val="28"/>
                <w:szCs w:val="28"/>
              </w:rPr>
              <w:t>. Un revenu de base fait de nous tous des bénéficiaires de prestations.</w:t>
            </w:r>
          </w:p>
        </w:tc>
        <w:tc>
          <w:tcPr>
            <w:tcW w:w="7229" w:type="dxa"/>
          </w:tcPr>
          <w:p w:rsidR="009C2307" w:rsidRDefault="00D94937" w:rsidP="00C72BEA">
            <w:pPr>
              <w:jc w:val="center"/>
              <w:rPr>
                <w:rFonts w:ascii="Times New Roman" w:hAnsi="Times New Roman" w:cs="Times New Roman"/>
                <w:sz w:val="28"/>
                <w:szCs w:val="28"/>
              </w:rPr>
            </w:pPr>
            <w:r>
              <w:rPr>
                <w:rFonts w:ascii="Times New Roman" w:hAnsi="Times New Roman" w:cs="Times New Roman"/>
                <w:sz w:val="28"/>
                <w:szCs w:val="28"/>
              </w:rPr>
              <w:t>Peut-être une façon de mettre tout le monde sur un pied d’égalité</w:t>
            </w:r>
          </w:p>
        </w:tc>
      </w:tr>
      <w:tr w:rsidR="009C2307" w:rsidTr="000A3403">
        <w:tc>
          <w:tcPr>
            <w:tcW w:w="7083" w:type="dxa"/>
          </w:tcPr>
          <w:p w:rsidR="009C2307" w:rsidRPr="009C2307" w:rsidRDefault="00845A54" w:rsidP="009C2307">
            <w:pPr>
              <w:rPr>
                <w:rFonts w:ascii="Times New Roman" w:hAnsi="Times New Roman" w:cs="Times New Roman"/>
                <w:sz w:val="28"/>
                <w:szCs w:val="28"/>
              </w:rPr>
            </w:pPr>
            <w:r>
              <w:rPr>
                <w:rFonts w:ascii="Times New Roman" w:hAnsi="Times New Roman" w:cs="Times New Roman"/>
                <w:sz w:val="28"/>
                <w:szCs w:val="28"/>
              </w:rPr>
              <w:t>20</w:t>
            </w:r>
            <w:r w:rsidR="00543A9E" w:rsidRPr="00543A9E">
              <w:rPr>
                <w:rFonts w:ascii="Times New Roman" w:hAnsi="Times New Roman" w:cs="Times New Roman"/>
                <w:sz w:val="28"/>
                <w:szCs w:val="28"/>
              </w:rPr>
              <w:t>. Le revenu de base favorise la corruption du gouvernement</w:t>
            </w:r>
          </w:p>
        </w:tc>
        <w:tc>
          <w:tcPr>
            <w:tcW w:w="7229" w:type="dxa"/>
          </w:tcPr>
          <w:p w:rsidR="009C2307" w:rsidRDefault="00D94937" w:rsidP="00C72BEA">
            <w:pPr>
              <w:jc w:val="center"/>
              <w:rPr>
                <w:rFonts w:ascii="Times New Roman" w:hAnsi="Times New Roman" w:cs="Times New Roman"/>
                <w:sz w:val="28"/>
                <w:szCs w:val="28"/>
              </w:rPr>
            </w:pPr>
            <w:r>
              <w:rPr>
                <w:rFonts w:ascii="Times New Roman" w:hAnsi="Times New Roman" w:cs="Times New Roman"/>
                <w:sz w:val="28"/>
                <w:szCs w:val="28"/>
              </w:rPr>
              <w:t>Comme si nos gouvernements n’étaient pas tous corrompus déjà.</w:t>
            </w:r>
          </w:p>
        </w:tc>
      </w:tr>
      <w:tr w:rsidR="00C04D76" w:rsidTr="00D91EDD">
        <w:tc>
          <w:tcPr>
            <w:tcW w:w="7083" w:type="dxa"/>
          </w:tcPr>
          <w:p w:rsidR="00C04D76" w:rsidRPr="00543A9E" w:rsidRDefault="00C04D76" w:rsidP="00D91EDD">
            <w:pPr>
              <w:rPr>
                <w:rFonts w:ascii="Times New Roman" w:hAnsi="Times New Roman" w:cs="Times New Roman"/>
                <w:b/>
                <w:sz w:val="28"/>
                <w:szCs w:val="28"/>
              </w:rPr>
            </w:pPr>
            <w:r w:rsidRPr="00543A9E">
              <w:rPr>
                <w:rFonts w:ascii="Times New Roman" w:hAnsi="Times New Roman" w:cs="Times New Roman"/>
                <w:b/>
                <w:sz w:val="28"/>
                <w:szCs w:val="28"/>
              </w:rPr>
              <w:t>Procédures et institutions</w:t>
            </w:r>
          </w:p>
        </w:tc>
        <w:tc>
          <w:tcPr>
            <w:tcW w:w="7229" w:type="dxa"/>
          </w:tcPr>
          <w:p w:rsidR="00C04D76" w:rsidRDefault="00C04D76" w:rsidP="00D91EDD">
            <w:pPr>
              <w:jc w:val="center"/>
              <w:rPr>
                <w:rFonts w:ascii="Times New Roman" w:hAnsi="Times New Roman" w:cs="Times New Roman"/>
                <w:sz w:val="28"/>
                <w:szCs w:val="28"/>
              </w:rPr>
            </w:pPr>
          </w:p>
        </w:tc>
      </w:tr>
      <w:tr w:rsidR="00B964B0" w:rsidTr="000A3403">
        <w:tc>
          <w:tcPr>
            <w:tcW w:w="7083" w:type="dxa"/>
          </w:tcPr>
          <w:p w:rsidR="00B964B0" w:rsidRPr="00B964B0" w:rsidRDefault="00845A54" w:rsidP="00B964B0">
            <w:pPr>
              <w:rPr>
                <w:rFonts w:ascii="Times New Roman" w:hAnsi="Times New Roman" w:cs="Times New Roman"/>
                <w:sz w:val="28"/>
                <w:szCs w:val="28"/>
              </w:rPr>
            </w:pPr>
            <w:bookmarkStart w:id="0" w:name="_GoBack"/>
            <w:bookmarkEnd w:id="0"/>
            <w:r>
              <w:rPr>
                <w:rFonts w:ascii="Times New Roman" w:hAnsi="Times New Roman" w:cs="Times New Roman"/>
                <w:sz w:val="28"/>
                <w:szCs w:val="28"/>
              </w:rPr>
              <w:t>2</w:t>
            </w:r>
            <w:r w:rsidR="00B964B0" w:rsidRPr="00B964B0">
              <w:rPr>
                <w:rFonts w:ascii="Times New Roman" w:hAnsi="Times New Roman" w:cs="Times New Roman"/>
                <w:sz w:val="28"/>
                <w:szCs w:val="28"/>
              </w:rPr>
              <w:t xml:space="preserve">1. Le concept des expériences existantes est trop restreint, elles ne peuvent rien dire sur les effets </w:t>
            </w:r>
          </w:p>
          <w:p w:rsidR="00B964B0" w:rsidRPr="00B964B0" w:rsidRDefault="00B964B0" w:rsidP="00B964B0">
            <w:pPr>
              <w:rPr>
                <w:rFonts w:ascii="Times New Roman" w:hAnsi="Times New Roman" w:cs="Times New Roman"/>
                <w:sz w:val="28"/>
                <w:szCs w:val="28"/>
              </w:rPr>
            </w:pPr>
            <w:r w:rsidRPr="00B964B0">
              <w:rPr>
                <w:rFonts w:ascii="Times New Roman" w:hAnsi="Times New Roman" w:cs="Times New Roman"/>
                <w:sz w:val="28"/>
                <w:szCs w:val="28"/>
              </w:rPr>
              <w:t>réels d'un revenu de base.</w:t>
            </w:r>
          </w:p>
        </w:tc>
        <w:tc>
          <w:tcPr>
            <w:tcW w:w="7229" w:type="dxa"/>
          </w:tcPr>
          <w:p w:rsidR="00B964B0" w:rsidRDefault="00B33375" w:rsidP="00C72BEA">
            <w:pPr>
              <w:jc w:val="center"/>
              <w:rPr>
                <w:rFonts w:ascii="Times New Roman" w:hAnsi="Times New Roman" w:cs="Times New Roman"/>
                <w:sz w:val="28"/>
                <w:szCs w:val="28"/>
              </w:rPr>
            </w:pPr>
            <w:r>
              <w:rPr>
                <w:rFonts w:ascii="Times New Roman" w:hAnsi="Times New Roman" w:cs="Times New Roman"/>
                <w:sz w:val="28"/>
                <w:szCs w:val="28"/>
              </w:rPr>
              <w:t>C’est pourquoi nous voulons expérimenter sur 20 ans.</w:t>
            </w:r>
          </w:p>
        </w:tc>
      </w:tr>
    </w:tbl>
    <w:p w:rsidR="00C72BEA" w:rsidRPr="00C72BEA" w:rsidRDefault="00C72BEA" w:rsidP="009C2307">
      <w:pPr>
        <w:rPr>
          <w:rFonts w:ascii="Times New Roman" w:hAnsi="Times New Roman" w:cs="Times New Roman"/>
          <w:sz w:val="28"/>
          <w:szCs w:val="28"/>
        </w:rPr>
      </w:pPr>
    </w:p>
    <w:sectPr w:rsidR="00C72BEA" w:rsidRPr="00C72BEA" w:rsidSect="00B964B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65662"/>
    <w:multiLevelType w:val="hybridMultilevel"/>
    <w:tmpl w:val="162E2A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EA"/>
    <w:rsid w:val="00085248"/>
    <w:rsid w:val="000A3403"/>
    <w:rsid w:val="00306F45"/>
    <w:rsid w:val="00376706"/>
    <w:rsid w:val="004131AC"/>
    <w:rsid w:val="00543A9E"/>
    <w:rsid w:val="006145D9"/>
    <w:rsid w:val="00845A54"/>
    <w:rsid w:val="00884864"/>
    <w:rsid w:val="00934EB8"/>
    <w:rsid w:val="00954F45"/>
    <w:rsid w:val="00965EB5"/>
    <w:rsid w:val="00995B08"/>
    <w:rsid w:val="009C2307"/>
    <w:rsid w:val="00A10E74"/>
    <w:rsid w:val="00AD3547"/>
    <w:rsid w:val="00B26586"/>
    <w:rsid w:val="00B31170"/>
    <w:rsid w:val="00B33375"/>
    <w:rsid w:val="00B964B0"/>
    <w:rsid w:val="00C04D76"/>
    <w:rsid w:val="00C54AE0"/>
    <w:rsid w:val="00C72BEA"/>
    <w:rsid w:val="00CA2468"/>
    <w:rsid w:val="00CD74AF"/>
    <w:rsid w:val="00D8561E"/>
    <w:rsid w:val="00D94937"/>
    <w:rsid w:val="00ED4653"/>
    <w:rsid w:val="00ED7817"/>
    <w:rsid w:val="00EE5D83"/>
    <w:rsid w:val="00F76256"/>
    <w:rsid w:val="00FA4454"/>
    <w:rsid w:val="00FF39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FF13-2F1E-40C4-8C49-7C3CCEB5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6586"/>
    <w:pPr>
      <w:ind w:left="720"/>
      <w:contextualSpacing/>
    </w:pPr>
  </w:style>
  <w:style w:type="paragraph" w:styleId="Textedebulles">
    <w:name w:val="Balloon Text"/>
    <w:basedOn w:val="Normal"/>
    <w:link w:val="TextedebullesCar"/>
    <w:uiPriority w:val="99"/>
    <w:semiHidden/>
    <w:unhideWhenUsed/>
    <w:rsid w:val="00934E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4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Pilon</dc:creator>
  <cp:keywords/>
  <dc:description/>
  <cp:lastModifiedBy>Fanny Pilon</cp:lastModifiedBy>
  <cp:revision>4</cp:revision>
  <cp:lastPrinted>2019-05-01T18:16:00Z</cp:lastPrinted>
  <dcterms:created xsi:type="dcterms:W3CDTF">2019-05-21T19:52:00Z</dcterms:created>
  <dcterms:modified xsi:type="dcterms:W3CDTF">2019-05-21T19:58:00Z</dcterms:modified>
</cp:coreProperties>
</file>